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5" w:rsidRDefault="009D510D" w:rsidP="009D510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gramStart"/>
      <w:r w:rsidRPr="009D510D">
        <w:rPr>
          <w:rFonts w:ascii="Times New Roman" w:hAnsi="Times New Roman" w:cs="Times New Roman"/>
          <w:b/>
          <w:sz w:val="24"/>
          <w:szCs w:val="24"/>
        </w:rPr>
        <w:t xml:space="preserve">2013 m. </w:t>
      </w:r>
      <w:proofErr w:type="spellStart"/>
      <w:r w:rsidRPr="009D510D">
        <w:rPr>
          <w:rFonts w:ascii="Times New Roman" w:hAnsi="Times New Roman" w:cs="Times New Roman"/>
          <w:b/>
          <w:sz w:val="24"/>
          <w:szCs w:val="24"/>
        </w:rPr>
        <w:t>spalio</w:t>
      </w:r>
      <w:proofErr w:type="spellEnd"/>
      <w:r w:rsidRPr="009D510D">
        <w:rPr>
          <w:rFonts w:ascii="Times New Roman" w:hAnsi="Times New Roman" w:cs="Times New Roman"/>
          <w:b/>
          <w:sz w:val="24"/>
          <w:szCs w:val="24"/>
        </w:rPr>
        <w:t xml:space="preserve"> 10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733C">
        <w:rPr>
          <w:rFonts w:ascii="Times New Roman" w:hAnsi="Times New Roman" w:cs="Times New Roman"/>
          <w:sz w:val="24"/>
          <w:szCs w:val="24"/>
        </w:rPr>
        <w:t xml:space="preserve"> </w:t>
      </w:r>
      <w:r w:rsidR="00545A35" w:rsidRPr="009D510D">
        <w:rPr>
          <w:rFonts w:ascii="Times New Roman" w:hAnsi="Times New Roman" w:cs="Times New Roman"/>
          <w:b/>
          <w:sz w:val="24"/>
          <w:szCs w:val="24"/>
          <w:lang w:val="lt-LT"/>
        </w:rPr>
        <w:t>Pasaulinei regėjimo dienai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paminėti </w:t>
      </w:r>
      <w:r w:rsidR="00C30561">
        <w:rPr>
          <w:rFonts w:ascii="Times New Roman" w:hAnsi="Times New Roman" w:cs="Times New Roman"/>
          <w:sz w:val="24"/>
          <w:szCs w:val="24"/>
          <w:lang w:val="lt-LT"/>
        </w:rPr>
        <w:t>surengėme ikimokyklinukų piešinių parodą</w:t>
      </w:r>
      <w:r w:rsidR="00545A35" w:rsidRPr="00AC733C">
        <w:rPr>
          <w:rFonts w:ascii="Times New Roman" w:hAnsi="Times New Roman" w:cs="Times New Roman"/>
          <w:sz w:val="24"/>
          <w:szCs w:val="24"/>
          <w:lang w:val="lt-LT"/>
        </w:rPr>
        <w:t>, kurioje dalyvavo 58 vaikai.</w:t>
      </w:r>
      <w:proofErr w:type="gramEnd"/>
      <w:r>
        <w:rPr>
          <w:rFonts w:ascii="Times New Roman" w:hAnsi="Times New Roman" w:cs="Times New Roman"/>
          <w:sz w:val="24"/>
          <w:szCs w:val="24"/>
          <w:lang w:val="lt-LT"/>
        </w:rPr>
        <w:t xml:space="preserve"> Išsaugokime sveikas akis. </w:t>
      </w:r>
      <w:r w:rsidR="00545A35">
        <w:rPr>
          <w:rFonts w:ascii="Times New Roman" w:hAnsi="Times New Roman" w:cs="Times New Roman"/>
          <w:sz w:val="24"/>
          <w:szCs w:val="24"/>
          <w:lang w:val="lt-LT"/>
        </w:rPr>
        <w:t>Valgykime įvairų maistą, nepamirškime morkų, nes jose yra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vitaminų, gerinančių regėjimą. </w:t>
      </w:r>
      <w:r w:rsidR="00545A35">
        <w:rPr>
          <w:rFonts w:ascii="Times New Roman" w:hAnsi="Times New Roman" w:cs="Times New Roman"/>
          <w:sz w:val="24"/>
          <w:szCs w:val="24"/>
          <w:lang w:val="lt-LT"/>
        </w:rPr>
        <w:t xml:space="preserve">Darželinukai piešė vaisius ir daržoves </w:t>
      </w:r>
      <w:r w:rsidR="00C30561">
        <w:rPr>
          <w:rFonts w:ascii="Times New Roman" w:hAnsi="Times New Roman" w:cs="Times New Roman"/>
          <w:sz w:val="24"/>
          <w:szCs w:val="24"/>
          <w:lang w:val="lt-LT"/>
        </w:rPr>
        <w:t>su akytėmis</w:t>
      </w:r>
      <w:r w:rsidR="00545A35">
        <w:rPr>
          <w:rFonts w:ascii="Times New Roman" w:hAnsi="Times New Roman" w:cs="Times New Roman"/>
          <w:sz w:val="24"/>
          <w:szCs w:val="24"/>
          <w:lang w:val="lt-LT"/>
        </w:rPr>
        <w:t>, norėdami pabrėžti jų svarbą mūsų regėjimui.</w:t>
      </w:r>
    </w:p>
    <w:p w:rsidR="00F47F01" w:rsidRDefault="006D691B">
      <w:pPr>
        <w:rPr>
          <w:lang w:val="lt-LT"/>
        </w:rPr>
      </w:pPr>
      <w:r w:rsidRPr="0099449D"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336A6372" wp14:editId="1375DAB8">
            <wp:simplePos x="0" y="0"/>
            <wp:positionH relativeFrom="column">
              <wp:posOffset>15240</wp:posOffset>
            </wp:positionH>
            <wp:positionV relativeFrom="paragraph">
              <wp:posOffset>2362200</wp:posOffset>
            </wp:positionV>
            <wp:extent cx="2971800" cy="2228850"/>
            <wp:effectExtent l="19050" t="19050" r="0" b="0"/>
            <wp:wrapTight wrapText="bothSides">
              <wp:wrapPolygon edited="0">
                <wp:start x="-138" y="-185"/>
                <wp:lineTo x="-138" y="21600"/>
                <wp:lineTo x="21600" y="21600"/>
                <wp:lineTo x="21600" y="-185"/>
                <wp:lineTo x="-138" y="-185"/>
              </wp:wrapPolygon>
            </wp:wrapTight>
            <wp:docPr id="4" name="Picture 3" descr="C:\Documents and Settings\Rytis\Desktop\nuotraukos 2013-09-20\PA11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Rytis\Desktop\nuotraukos 2013-09-20\PA11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49D"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3952B272" wp14:editId="34949EA6">
            <wp:simplePos x="0" y="0"/>
            <wp:positionH relativeFrom="column">
              <wp:posOffset>3044190</wp:posOffset>
            </wp:positionH>
            <wp:positionV relativeFrom="paragraph">
              <wp:posOffset>2362200</wp:posOffset>
            </wp:positionV>
            <wp:extent cx="2997200" cy="2247900"/>
            <wp:effectExtent l="19050" t="19050" r="0" b="0"/>
            <wp:wrapTight wrapText="bothSides">
              <wp:wrapPolygon edited="0">
                <wp:start x="-137" y="-183"/>
                <wp:lineTo x="-137" y="21600"/>
                <wp:lineTo x="21554" y="21600"/>
                <wp:lineTo x="21554" y="-183"/>
                <wp:lineTo x="-137" y="-183"/>
              </wp:wrapPolygon>
            </wp:wrapTight>
            <wp:docPr id="3" name="Picture 2" descr="C:\Documents and Settings\Rytis\Desktop\nuotraukos 2013-09-20\PA11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Documents and Settings\Rytis\Desktop\nuotraukos 2013-09-20\PA11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C4" w:rsidRPr="0099449D">
        <w:rPr>
          <w:noProof/>
          <w:lang w:val="lt-LT" w:eastAsia="lt-LT"/>
        </w:rPr>
        <w:drawing>
          <wp:inline distT="0" distB="0" distL="0" distR="0" wp14:anchorId="44971AF9" wp14:editId="73F2A609">
            <wp:extent cx="2971800" cy="2228850"/>
            <wp:effectExtent l="19050" t="19050" r="0" b="0"/>
            <wp:docPr id="1" name="Picture 1" descr="C:\Documents and Settings\Rytis\Desktop\nuotraukos 2013-09-20\PA11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Rytis\Desktop\nuotraukos 2013-09-20\PA110007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30561">
        <w:rPr>
          <w:noProof/>
          <w:lang w:val="lt-LT" w:eastAsia="lt-LT"/>
        </w:rPr>
        <w:t xml:space="preserve"> </w:t>
      </w:r>
      <w:r w:rsidR="00702FC4" w:rsidRPr="0099449D">
        <w:rPr>
          <w:noProof/>
          <w:lang w:val="lt-LT" w:eastAsia="lt-LT"/>
        </w:rPr>
        <w:drawing>
          <wp:inline distT="0" distB="0" distL="0" distR="0" wp14:anchorId="3ED89078" wp14:editId="152B2656">
            <wp:extent cx="2971800" cy="2228850"/>
            <wp:effectExtent l="19050" t="19050" r="0" b="0"/>
            <wp:docPr id="2" name="Picture 4" descr="C:\Documents and Settings\Rytis\Desktop\nuotraukos 2013-09-20\PA110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Rytis\Desktop\nuotraukos 2013-09-20\PA11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691B" w:rsidRPr="00AB7330" w:rsidRDefault="006D691B" w:rsidP="006D691B">
      <w:pPr>
        <w:ind w:left="2880" w:firstLine="720"/>
        <w:rPr>
          <w:rFonts w:ascii="Times New Roman" w:hAnsi="Times New Roman" w:cs="Times New Roman"/>
          <w:noProof/>
          <w:sz w:val="24"/>
          <w:szCs w:val="24"/>
        </w:rPr>
      </w:pPr>
      <w:r w:rsidRPr="006D69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Visuomenės sveikatos priežiūros specialistė Vida Petrikonienė</w:t>
      </w:r>
    </w:p>
    <w:p w:rsidR="00702FC4" w:rsidRDefault="00702FC4">
      <w:pPr>
        <w:rPr>
          <w:lang w:val="lt-LT"/>
        </w:rPr>
      </w:pPr>
      <w:bookmarkStart w:id="0" w:name="_GoBack"/>
      <w:bookmarkEnd w:id="0"/>
    </w:p>
    <w:sectPr w:rsidR="00702FC4" w:rsidSect="00F47F01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545A35"/>
    <w:rsid w:val="00545A35"/>
    <w:rsid w:val="0066387F"/>
    <w:rsid w:val="006D691B"/>
    <w:rsid w:val="00702FC4"/>
    <w:rsid w:val="00872A00"/>
    <w:rsid w:val="009B0532"/>
    <w:rsid w:val="009D510D"/>
    <w:rsid w:val="00C30561"/>
    <w:rsid w:val="00F47F01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5A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149</Characters>
  <Application>Microsoft Office Word</Application>
  <DocSecurity>0</DocSecurity>
  <Lines>1</Lines>
  <Paragraphs>1</Paragraphs>
  <ScaleCrop>false</ScaleCrop>
  <Company>NONE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user1</cp:lastModifiedBy>
  <cp:revision>9</cp:revision>
  <dcterms:created xsi:type="dcterms:W3CDTF">2013-10-23T09:49:00Z</dcterms:created>
  <dcterms:modified xsi:type="dcterms:W3CDTF">2014-05-14T08:17:00Z</dcterms:modified>
</cp:coreProperties>
</file>